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5AD" w:rsidRPr="00B435AD" w:rsidRDefault="00B435AD" w:rsidP="00B435AD">
      <w:pPr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  <w:r w:rsidRPr="00B435AD"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  <w:t>Муниципальное бюджетное дошкольное образовательное учреждение</w:t>
      </w:r>
    </w:p>
    <w:p w:rsidR="00B435AD" w:rsidRPr="00B435AD" w:rsidRDefault="00B435AD" w:rsidP="00B435AD">
      <w:pPr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  <w:t>«Детский сад №1» п.г.т. Уруссу</w:t>
      </w:r>
    </w:p>
    <w:p w:rsidR="00B435AD" w:rsidRPr="00B435AD" w:rsidRDefault="00B435AD" w:rsidP="00B435AD">
      <w:pPr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</w:p>
    <w:p w:rsidR="00B435AD" w:rsidRPr="00B435AD" w:rsidRDefault="00B435AD" w:rsidP="00B435AD">
      <w:pPr>
        <w:spacing w:after="0" w:line="240" w:lineRule="auto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  <w:r w:rsidRPr="00B435AD"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  <w:t> </w:t>
      </w:r>
    </w:p>
    <w:p w:rsidR="00B435AD" w:rsidRPr="00B435AD" w:rsidRDefault="00B435AD" w:rsidP="00B435AD">
      <w:pPr>
        <w:spacing w:after="0" w:line="240" w:lineRule="auto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  <w:r w:rsidRPr="00B435AD"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  <w:t> </w:t>
      </w:r>
    </w:p>
    <w:p w:rsidR="00B435AD" w:rsidRPr="00B435AD" w:rsidRDefault="00B435AD" w:rsidP="00B435AD">
      <w:pPr>
        <w:spacing w:after="0" w:line="240" w:lineRule="auto"/>
        <w:jc w:val="right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  <w:r w:rsidRPr="00B435AD"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  <w:t>УТВЕРЖДЕНО</w:t>
      </w:r>
    </w:p>
    <w:p w:rsidR="00B435AD" w:rsidRPr="00B435AD" w:rsidRDefault="00B435AD" w:rsidP="00B435AD">
      <w:pPr>
        <w:spacing w:after="0" w:line="240" w:lineRule="auto"/>
        <w:jc w:val="right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  <w:r w:rsidRPr="00B435AD"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  <w:t>Заведующий</w:t>
      </w:r>
    </w:p>
    <w:p w:rsidR="00B435AD" w:rsidRPr="00B435AD" w:rsidRDefault="00B435AD" w:rsidP="00B435AD">
      <w:pPr>
        <w:spacing w:after="0" w:line="240" w:lineRule="auto"/>
        <w:jc w:val="right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  <w:t xml:space="preserve">_____________/Л.Р. </w:t>
      </w:r>
      <w:proofErr w:type="spellStart"/>
      <w:r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  <w:t>Ахметзянова</w:t>
      </w:r>
      <w:proofErr w:type="spellEnd"/>
    </w:p>
    <w:p w:rsidR="00B435AD" w:rsidRPr="00B435AD" w:rsidRDefault="0054159D" w:rsidP="00B435AD">
      <w:pPr>
        <w:spacing w:after="0" w:line="240" w:lineRule="auto"/>
        <w:jc w:val="right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  <w:t>10.01.2019</w:t>
      </w:r>
      <w:r w:rsidR="00B435AD" w:rsidRPr="00B435AD"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  <w:t>г.</w:t>
      </w:r>
    </w:p>
    <w:p w:rsidR="00B435AD" w:rsidRPr="00B435AD" w:rsidRDefault="00B435AD" w:rsidP="00B435AD">
      <w:pPr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  <w:r w:rsidRPr="00B435AD">
        <w:rPr>
          <w:rFonts w:ascii="Verdana" w:eastAsia="Times New Roman" w:hAnsi="Verdana" w:cs="Times New Roman"/>
          <w:b/>
          <w:bCs/>
          <w:color w:val="444444"/>
          <w:sz w:val="23"/>
          <w:szCs w:val="23"/>
          <w:lang w:eastAsia="ru-RU"/>
        </w:rPr>
        <w:t>План по противодействию коррупции</w:t>
      </w:r>
    </w:p>
    <w:p w:rsidR="00B435AD" w:rsidRPr="00B435AD" w:rsidRDefault="00B435AD" w:rsidP="00B435AD">
      <w:pPr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  <w:r w:rsidRPr="00B435AD">
        <w:rPr>
          <w:rFonts w:ascii="Verdana" w:eastAsia="Times New Roman" w:hAnsi="Verdana" w:cs="Times New Roman"/>
          <w:b/>
          <w:bCs/>
          <w:color w:val="444444"/>
          <w:sz w:val="23"/>
          <w:szCs w:val="23"/>
          <w:lang w:eastAsia="ru-RU"/>
        </w:rPr>
        <w:t>в дошкольной образовательной организации (ДОО) на 2018 год</w:t>
      </w:r>
    </w:p>
    <w:tbl>
      <w:tblPr>
        <w:tblW w:w="16088" w:type="dxa"/>
        <w:tblInd w:w="-2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729"/>
        <w:gridCol w:w="3700"/>
        <w:gridCol w:w="3659"/>
      </w:tblGrid>
      <w:tr w:rsidR="00B435AD" w:rsidRPr="00B435AD" w:rsidTr="00B435AD">
        <w:tc>
          <w:tcPr>
            <w:tcW w:w="8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b/>
                <w:bCs/>
                <w:color w:val="444444"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b/>
                <w:bCs/>
                <w:color w:val="444444"/>
                <w:sz w:val="23"/>
                <w:szCs w:val="23"/>
                <w:lang w:eastAsia="ru-RU"/>
              </w:rPr>
              <w:t>Срок исполнения</w:t>
            </w:r>
          </w:p>
        </w:tc>
        <w:tc>
          <w:tcPr>
            <w:tcW w:w="3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b/>
                <w:bCs/>
                <w:color w:val="444444"/>
                <w:sz w:val="23"/>
                <w:szCs w:val="23"/>
                <w:lang w:eastAsia="ru-RU"/>
              </w:rPr>
              <w:t>Ответственный</w:t>
            </w:r>
          </w:p>
        </w:tc>
      </w:tr>
      <w:tr w:rsidR="00B435AD" w:rsidRPr="00B435AD" w:rsidTr="00B435AD">
        <w:tc>
          <w:tcPr>
            <w:tcW w:w="160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b/>
                <w:bCs/>
                <w:color w:val="444444"/>
                <w:sz w:val="23"/>
                <w:szCs w:val="23"/>
                <w:lang w:eastAsia="ru-RU"/>
              </w:rPr>
              <w:t>1. Меры по совершенствованию функционирования в целях предупреждения коррупции</w:t>
            </w:r>
          </w:p>
        </w:tc>
      </w:tr>
      <w:tr w:rsidR="00B435AD" w:rsidRPr="00B435AD" w:rsidTr="00B435AD">
        <w:tc>
          <w:tcPr>
            <w:tcW w:w="8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1.1.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Постоянно</w:t>
            </w:r>
          </w:p>
        </w:tc>
        <w:tc>
          <w:tcPr>
            <w:tcW w:w="3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Заведующий</w:t>
            </w:r>
          </w:p>
        </w:tc>
      </w:tr>
      <w:tr w:rsidR="00B435AD" w:rsidRPr="00B435AD" w:rsidTr="00B435AD">
        <w:tc>
          <w:tcPr>
            <w:tcW w:w="8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1.2. Рассмотрение вопросов исполнения законодательства в области противодействия коррупции на совещаниях и общих собраниях трудового коллектива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Январь, май</w:t>
            </w:r>
          </w:p>
        </w:tc>
        <w:tc>
          <w:tcPr>
            <w:tcW w:w="3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Заведующий</w:t>
            </w:r>
          </w:p>
        </w:tc>
      </w:tr>
      <w:tr w:rsidR="00B435AD" w:rsidRPr="00B435AD" w:rsidTr="00B435AD">
        <w:tc>
          <w:tcPr>
            <w:tcW w:w="8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1.3. Разработка (обновление) и утверждение кодекса профессиональной этики педагогических работников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4 квартал</w:t>
            </w:r>
          </w:p>
        </w:tc>
        <w:tc>
          <w:tcPr>
            <w:tcW w:w="3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Заместитель заведующего по методической работе, воспитатели групп</w:t>
            </w:r>
          </w:p>
        </w:tc>
      </w:tr>
      <w:tr w:rsidR="00B435AD" w:rsidRPr="00B435AD" w:rsidTr="00B435AD">
        <w:tc>
          <w:tcPr>
            <w:tcW w:w="8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1.4. Обеспечение наличия журнала учета сообщений о совершении коррупционных правонарушений работниками организации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Январь</w:t>
            </w:r>
          </w:p>
        </w:tc>
        <w:tc>
          <w:tcPr>
            <w:tcW w:w="3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Заместитель заведующего по безопасности</w:t>
            </w:r>
          </w:p>
        </w:tc>
      </w:tr>
      <w:tr w:rsidR="00B435AD" w:rsidRPr="00B435AD" w:rsidTr="00B435AD">
        <w:tc>
          <w:tcPr>
            <w:tcW w:w="8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 xml:space="preserve">1.5. Проведение информационно-разъяснительной работы с </w:t>
            </w: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lastRenderedPageBreak/>
              <w:t>сотрудниками о нормах Федерального закона от 25.12.2008 № 273-ФЗ "О противодействии коррупции"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lastRenderedPageBreak/>
              <w:t>Февраль</w:t>
            </w:r>
          </w:p>
        </w:tc>
        <w:tc>
          <w:tcPr>
            <w:tcW w:w="3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Заведующий</w:t>
            </w:r>
          </w:p>
        </w:tc>
      </w:tr>
      <w:tr w:rsidR="00B435AD" w:rsidRPr="00B435AD" w:rsidTr="00B435AD">
        <w:tc>
          <w:tcPr>
            <w:tcW w:w="8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lastRenderedPageBreak/>
              <w:t>1.6. Оборудование (обновление) стенда "Коррупции – нет!"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36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Заместитель заведующего по безопасности</w:t>
            </w:r>
          </w:p>
        </w:tc>
      </w:tr>
      <w:tr w:rsidR="00B435AD" w:rsidRPr="00B435AD" w:rsidTr="00B435AD">
        <w:tc>
          <w:tcPr>
            <w:tcW w:w="8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1.7. Ежегодный анализ причин и условий, способствующих совершению коррупционных правонарушений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Декабрь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</w:p>
        </w:tc>
      </w:tr>
      <w:tr w:rsidR="00B435AD" w:rsidRPr="00B435AD" w:rsidTr="00B435AD">
        <w:tc>
          <w:tcPr>
            <w:tcW w:w="8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1.8. Осуществление взаимодействия с правоохранительными органами по фактам, связанными с проявлением коррупции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Постоянно</w:t>
            </w:r>
          </w:p>
        </w:tc>
        <w:tc>
          <w:tcPr>
            <w:tcW w:w="3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 </w:t>
            </w:r>
          </w:p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Заведующий</w:t>
            </w:r>
          </w:p>
        </w:tc>
      </w:tr>
      <w:tr w:rsidR="00B435AD" w:rsidRPr="00B435AD" w:rsidTr="00B435AD">
        <w:tc>
          <w:tcPr>
            <w:tcW w:w="160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b/>
                <w:bCs/>
                <w:color w:val="444444"/>
                <w:sz w:val="23"/>
                <w:szCs w:val="23"/>
                <w:lang w:eastAsia="ru-RU"/>
              </w:rPr>
              <w:t xml:space="preserve">2. Меры по правовому просвещению и повышению </w:t>
            </w:r>
            <w:proofErr w:type="spellStart"/>
            <w:r w:rsidRPr="00B435AD">
              <w:rPr>
                <w:rFonts w:ascii="Verdana" w:eastAsia="Times New Roman" w:hAnsi="Verdana" w:cs="Times New Roman"/>
                <w:b/>
                <w:bCs/>
                <w:color w:val="444444"/>
                <w:sz w:val="23"/>
                <w:szCs w:val="23"/>
                <w:lang w:eastAsia="ru-RU"/>
              </w:rPr>
              <w:t>антикоррупционной</w:t>
            </w:r>
            <w:proofErr w:type="spellEnd"/>
            <w:r w:rsidRPr="00B435AD">
              <w:rPr>
                <w:rFonts w:ascii="Verdana" w:eastAsia="Times New Roman" w:hAnsi="Verdana" w:cs="Times New Roman"/>
                <w:b/>
                <w:bCs/>
                <w:color w:val="444444"/>
                <w:sz w:val="23"/>
                <w:szCs w:val="23"/>
                <w:lang w:eastAsia="ru-RU"/>
              </w:rPr>
              <w:t xml:space="preserve"> компетентности сотрудников</w:t>
            </w:r>
          </w:p>
        </w:tc>
      </w:tr>
      <w:tr w:rsidR="00B435AD" w:rsidRPr="00B435AD" w:rsidTr="00B435AD">
        <w:tc>
          <w:tcPr>
            <w:tcW w:w="8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2.1.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9 декабря</w:t>
            </w:r>
          </w:p>
        </w:tc>
        <w:tc>
          <w:tcPr>
            <w:tcW w:w="3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Заместитель заведующего по методической работе, воспитатели групп, музыкальный руководитель</w:t>
            </w:r>
          </w:p>
        </w:tc>
      </w:tr>
      <w:tr w:rsidR="00B435AD" w:rsidRPr="00B435AD" w:rsidTr="00B435AD">
        <w:tc>
          <w:tcPr>
            <w:tcW w:w="8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2.2. Изготовление памяток:</w:t>
            </w:r>
          </w:p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"Взяткой могут быть…!";</w:t>
            </w:r>
          </w:p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"Это важно знать!"</w:t>
            </w:r>
          </w:p>
        </w:tc>
        <w:tc>
          <w:tcPr>
            <w:tcW w:w="37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 </w:t>
            </w:r>
          </w:p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Декабрь</w:t>
            </w:r>
          </w:p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Заместитель заведующего по безопасности, воспитатели групп</w:t>
            </w:r>
          </w:p>
        </w:tc>
      </w:tr>
      <w:tr w:rsidR="00B435AD" w:rsidRPr="00B435AD" w:rsidTr="00B435AD">
        <w:tc>
          <w:tcPr>
            <w:tcW w:w="8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 xml:space="preserve">2.3. Конкурс среди воспитателей на лучшую методику проведения занятия по </w:t>
            </w:r>
            <w:proofErr w:type="spellStart"/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антикоррупционной</w:t>
            </w:r>
            <w:proofErr w:type="spellEnd"/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 xml:space="preserve"> тематике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36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Воспитатели групп</w:t>
            </w:r>
          </w:p>
        </w:tc>
      </w:tr>
      <w:tr w:rsidR="00B435AD" w:rsidRPr="00B435AD" w:rsidTr="00B435AD">
        <w:tc>
          <w:tcPr>
            <w:tcW w:w="8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2.4. Проведение выставки рисунков "Я и мои права"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</w:p>
        </w:tc>
      </w:tr>
      <w:tr w:rsidR="00B435AD" w:rsidRPr="00B435AD" w:rsidTr="00B435AD">
        <w:tc>
          <w:tcPr>
            <w:tcW w:w="160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b/>
                <w:bCs/>
                <w:color w:val="444444"/>
                <w:sz w:val="23"/>
                <w:szCs w:val="23"/>
                <w:lang w:eastAsia="ru-RU"/>
              </w:rPr>
              <w:t>3. Взаимодействие учреждения и родителей (законных представителей) воспитанников</w:t>
            </w:r>
          </w:p>
        </w:tc>
      </w:tr>
      <w:tr w:rsidR="00B435AD" w:rsidRPr="00B435AD" w:rsidTr="00B435AD">
        <w:tc>
          <w:tcPr>
            <w:tcW w:w="8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3.1. Информирование родителей (законных представителей) о правилах приема в ДОО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Постоянно</w:t>
            </w:r>
          </w:p>
        </w:tc>
        <w:tc>
          <w:tcPr>
            <w:tcW w:w="3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Заведующий</w:t>
            </w:r>
          </w:p>
        </w:tc>
      </w:tr>
      <w:tr w:rsidR="00B435AD" w:rsidRPr="00B435AD" w:rsidTr="00B435AD">
        <w:tc>
          <w:tcPr>
            <w:tcW w:w="8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3.2. Проведение анализа и контроля устранения обоснованных жалоб и замечаний родителей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 </w:t>
            </w:r>
          </w:p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Постоянно</w:t>
            </w:r>
          </w:p>
        </w:tc>
        <w:tc>
          <w:tcPr>
            <w:tcW w:w="3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Заведующий</w:t>
            </w:r>
          </w:p>
        </w:tc>
      </w:tr>
      <w:tr w:rsidR="00B435AD" w:rsidRPr="00B435AD" w:rsidTr="00B435AD">
        <w:tc>
          <w:tcPr>
            <w:tcW w:w="8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3.3. Проведение ежегодного опроса родителей воспитанников с целью определения степени их удовлетворенности работой ДОО, качеством предоставляемых образовательных услуг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3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Заместитель заведующего по методической работе</w:t>
            </w:r>
          </w:p>
        </w:tc>
      </w:tr>
      <w:tr w:rsidR="00B435AD" w:rsidRPr="00B435AD" w:rsidTr="00B435AD">
        <w:tc>
          <w:tcPr>
            <w:tcW w:w="8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 xml:space="preserve">3.4. Размещение на сайте ДОО ежегодного публичного отчета заведующего об образовательной, финансово-хозяйственной и </w:t>
            </w:r>
            <w:proofErr w:type="spellStart"/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здоровьесберегающей</w:t>
            </w:r>
            <w:proofErr w:type="spellEnd"/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 xml:space="preserve"> деятельности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3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Заведующий</w:t>
            </w:r>
          </w:p>
        </w:tc>
      </w:tr>
      <w:tr w:rsidR="00B435AD" w:rsidRPr="00B435AD" w:rsidTr="00B435AD">
        <w:tc>
          <w:tcPr>
            <w:tcW w:w="8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3.5. Обеспечение функционирования сайта для размещения на нем информации о деятельности ДОО, правил приема воспитанников, публичного доклада руководителя ДОО (в соответствии с Федеральным законом от 29.12.2012 № 273-ФЗ "Об образовании в Российской Федерации" и постановления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организации»)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vAlign w:val="center"/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Постоянно</w:t>
            </w:r>
          </w:p>
        </w:tc>
        <w:tc>
          <w:tcPr>
            <w:tcW w:w="3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 </w:t>
            </w:r>
          </w:p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Заместитель заведующего по методической работе</w:t>
            </w:r>
          </w:p>
        </w:tc>
      </w:tr>
      <w:tr w:rsidR="00B435AD" w:rsidRPr="00B435AD" w:rsidTr="00B435AD">
        <w:tc>
          <w:tcPr>
            <w:tcW w:w="8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3.6. Разработка (обновление) раздела "Противодействие коррупции" на сайте ДОО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Декабрь, по мере необходимости</w:t>
            </w:r>
          </w:p>
        </w:tc>
        <w:tc>
          <w:tcPr>
            <w:tcW w:w="3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B435AD" w:rsidRPr="00B435AD" w:rsidRDefault="00B435AD" w:rsidP="00B435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</w:pPr>
            <w:r w:rsidRPr="00B435AD">
              <w:rPr>
                <w:rFonts w:ascii="Verdana" w:eastAsia="Times New Roman" w:hAnsi="Verdana" w:cs="Times New Roman"/>
                <w:color w:val="444444"/>
                <w:sz w:val="23"/>
                <w:szCs w:val="23"/>
                <w:lang w:eastAsia="ru-RU"/>
              </w:rPr>
              <w:t>Заместитель заведующего по безопасности</w:t>
            </w:r>
          </w:p>
        </w:tc>
      </w:tr>
    </w:tbl>
    <w:p w:rsidR="00B435AD" w:rsidRPr="00B435AD" w:rsidRDefault="00B435AD" w:rsidP="00B435AD">
      <w:pPr>
        <w:spacing w:after="231" w:line="240" w:lineRule="auto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  <w:r w:rsidRPr="00B435AD"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  <w:t> </w:t>
      </w:r>
    </w:p>
    <w:p w:rsidR="00CC0818" w:rsidRDefault="00CC0818"/>
    <w:sectPr w:rsidR="00CC0818" w:rsidSect="00B435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drawingGridHorizontalSpacing w:val="110"/>
  <w:displayHorizontalDrawingGridEvery w:val="2"/>
  <w:characterSpacingControl w:val="doNotCompress"/>
  <w:savePreviewPicture/>
  <w:compat/>
  <w:rsids>
    <w:rsidRoot w:val="00B435AD"/>
    <w:rsid w:val="0054159D"/>
    <w:rsid w:val="00B435AD"/>
    <w:rsid w:val="00CC0818"/>
    <w:rsid w:val="00E00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435AD"/>
  </w:style>
  <w:style w:type="paragraph" w:styleId="a3">
    <w:name w:val="Normal (Web)"/>
    <w:basedOn w:val="a"/>
    <w:uiPriority w:val="99"/>
    <w:semiHidden/>
    <w:unhideWhenUsed/>
    <w:rsid w:val="00B43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6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537</Words>
  <Characters>3063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Sadik1</dc:creator>
  <cp:lastModifiedBy>Sadik1</cp:lastModifiedBy>
  <cp:revision>3</cp:revision>
  <cp:lastPrinted>2019-01-25T07:18:00Z</cp:lastPrinted>
  <dcterms:created xsi:type="dcterms:W3CDTF">2018-04-28T06:46:00Z</dcterms:created>
  <dcterms:modified xsi:type="dcterms:W3CDTF">2019-01-25T07:19:00Z</dcterms:modified>
</cp:coreProperties>
</file>